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A1" w:rsidRDefault="005D0FA1" w:rsidP="005D0FA1">
      <w:pPr>
        <w:pStyle w:val="Default"/>
        <w:jc w:val="center"/>
        <w:rPr>
          <w:b/>
          <w:bCs/>
        </w:rPr>
      </w:pPr>
      <w:r w:rsidRPr="005D0FA1">
        <w:rPr>
          <w:b/>
          <w:bCs/>
        </w:rPr>
        <w:t>A.S. 2019-2020</w:t>
      </w:r>
    </w:p>
    <w:p w:rsidR="001E261E" w:rsidRPr="005D0FA1" w:rsidRDefault="001E261E" w:rsidP="005D0FA1">
      <w:pPr>
        <w:pStyle w:val="Default"/>
        <w:jc w:val="center"/>
      </w:pPr>
    </w:p>
    <w:p w:rsidR="005D0FA1" w:rsidRDefault="005D0FA1" w:rsidP="005D0FA1">
      <w:pPr>
        <w:pStyle w:val="Default"/>
        <w:jc w:val="center"/>
        <w:rPr>
          <w:b/>
          <w:bCs/>
        </w:rPr>
      </w:pPr>
    </w:p>
    <w:p w:rsidR="005D0FA1" w:rsidRPr="00725F01" w:rsidRDefault="005D0FA1" w:rsidP="00743CDC">
      <w:pPr>
        <w:pStyle w:val="Default"/>
        <w:rPr>
          <w:b/>
          <w:bCs/>
        </w:rPr>
      </w:pPr>
    </w:p>
    <w:p w:rsidR="00743CDC" w:rsidRPr="00725F01" w:rsidRDefault="001D0397" w:rsidP="00743CDC">
      <w:pPr>
        <w:pStyle w:val="Default"/>
      </w:pPr>
      <w:r>
        <w:rPr>
          <w:b/>
          <w:bCs/>
        </w:rPr>
        <w:t>Delibera N. 5</w:t>
      </w:r>
      <w:r w:rsidR="00743CDC" w:rsidRPr="00725F01">
        <w:rPr>
          <w:b/>
          <w:bCs/>
        </w:rPr>
        <w:t xml:space="preserve"> del Cons</w:t>
      </w:r>
      <w:r w:rsidR="005D0FA1" w:rsidRPr="00725F01">
        <w:rPr>
          <w:b/>
          <w:bCs/>
        </w:rPr>
        <w:t>iglio di istituto del 17-09-2019</w:t>
      </w:r>
      <w:r w:rsidR="00743CDC" w:rsidRPr="00725F01">
        <w:rPr>
          <w:b/>
          <w:bCs/>
        </w:rPr>
        <w:t xml:space="preserve"> </w:t>
      </w:r>
    </w:p>
    <w:p w:rsidR="005D0FA1" w:rsidRDefault="005D0FA1" w:rsidP="00743CDC">
      <w:pPr>
        <w:pStyle w:val="Default"/>
      </w:pPr>
    </w:p>
    <w:p w:rsidR="001E261E" w:rsidRPr="00725F01" w:rsidRDefault="001E261E" w:rsidP="00743CDC">
      <w:pPr>
        <w:pStyle w:val="Default"/>
      </w:pPr>
    </w:p>
    <w:p w:rsidR="005D0FA1" w:rsidRPr="00725F01" w:rsidRDefault="005D0FA1" w:rsidP="00743CDC">
      <w:pPr>
        <w:pStyle w:val="Default"/>
      </w:pPr>
    </w:p>
    <w:p w:rsidR="00743CDC" w:rsidRPr="00725F01" w:rsidRDefault="00743CDC" w:rsidP="00743CDC">
      <w:pPr>
        <w:pStyle w:val="Default"/>
      </w:pPr>
      <w:r w:rsidRPr="00725F01">
        <w:t>IL CONSIGLIO DI ISTITUTO DEL</w:t>
      </w:r>
      <w:r w:rsidR="005D0FA1" w:rsidRPr="00725F01">
        <w:t>L’I.I.S. PAOLO SARPI</w:t>
      </w:r>
      <w:r w:rsidRPr="00725F01">
        <w:t xml:space="preserve"> </w:t>
      </w:r>
    </w:p>
    <w:p w:rsidR="005D0FA1" w:rsidRPr="00725F01" w:rsidRDefault="005D0FA1" w:rsidP="00743CDC">
      <w:pPr>
        <w:pStyle w:val="Default"/>
      </w:pPr>
    </w:p>
    <w:p w:rsidR="00103BA4" w:rsidRDefault="00103BA4" w:rsidP="00743CDC">
      <w:pPr>
        <w:pStyle w:val="Default"/>
      </w:pPr>
      <w:r>
        <w:t>VISTO il D. n 44/ 2001</w:t>
      </w:r>
    </w:p>
    <w:p w:rsidR="00743CDC" w:rsidRPr="00725F01" w:rsidRDefault="001E261E" w:rsidP="00743CDC">
      <w:pPr>
        <w:pStyle w:val="Default"/>
      </w:pPr>
      <w:r>
        <w:t xml:space="preserve">VISTO il </w:t>
      </w:r>
      <w:r w:rsidR="00743CDC" w:rsidRPr="00725F01">
        <w:t xml:space="preserve">D. </w:t>
      </w:r>
      <w:proofErr w:type="spellStart"/>
      <w:r w:rsidR="00743CDC" w:rsidRPr="00725F01">
        <w:t>Lgs</w:t>
      </w:r>
      <w:proofErr w:type="spellEnd"/>
      <w:r w:rsidR="00743CDC" w:rsidRPr="00725F01">
        <w:t xml:space="preserve">. 297/1994; </w:t>
      </w:r>
    </w:p>
    <w:p w:rsidR="00743CDC" w:rsidRPr="00725F01" w:rsidRDefault="001E261E" w:rsidP="00743CDC">
      <w:pPr>
        <w:pStyle w:val="Default"/>
      </w:pPr>
      <w:r>
        <w:t>VISTO l’art. 5</w:t>
      </w:r>
      <w:r w:rsidR="00743CDC" w:rsidRPr="00725F01">
        <w:t xml:space="preserve"> DPR 275/1999; </w:t>
      </w:r>
    </w:p>
    <w:p w:rsidR="00743CDC" w:rsidRPr="00725F01" w:rsidRDefault="00743CDC" w:rsidP="00743CDC">
      <w:pPr>
        <w:pStyle w:val="Default"/>
      </w:pPr>
      <w:r w:rsidRPr="00725F01">
        <w:t>VISTO il D.</w:t>
      </w:r>
      <w:r w:rsidR="00A364E4" w:rsidRPr="00725F01">
        <w:t xml:space="preserve"> </w:t>
      </w:r>
      <w:r w:rsidRPr="00725F01">
        <w:t>L.</w:t>
      </w:r>
      <w:r w:rsidR="00A364E4" w:rsidRPr="00725F01">
        <w:t xml:space="preserve"> </w:t>
      </w:r>
      <w:r w:rsidRPr="00725F01">
        <w:t xml:space="preserve">vo 165/2001; </w:t>
      </w:r>
    </w:p>
    <w:p w:rsidR="00743CDC" w:rsidRPr="00725F01" w:rsidRDefault="00743CDC" w:rsidP="00743CDC">
      <w:pPr>
        <w:pStyle w:val="Default"/>
      </w:pPr>
      <w:r w:rsidRPr="00725F01">
        <w:t>VISTO il D.</w:t>
      </w:r>
      <w:r w:rsidR="00A364E4" w:rsidRPr="00725F01">
        <w:t xml:space="preserve"> </w:t>
      </w:r>
      <w:r w:rsidRPr="00725F01">
        <w:t>L.</w:t>
      </w:r>
      <w:r w:rsidR="00A364E4" w:rsidRPr="00725F01">
        <w:t xml:space="preserve"> </w:t>
      </w:r>
      <w:r w:rsidRPr="00725F01">
        <w:t xml:space="preserve">vo n. 150/2009; </w:t>
      </w:r>
    </w:p>
    <w:p w:rsidR="00C74C6A" w:rsidRPr="00D8324F" w:rsidRDefault="00C74C6A" w:rsidP="001E261E">
      <w:pPr>
        <w:pStyle w:val="Default"/>
        <w:rPr>
          <w:sz w:val="22"/>
          <w:szCs w:val="22"/>
        </w:rPr>
      </w:pPr>
      <w:r>
        <w:rPr>
          <w:sz w:val="23"/>
          <w:szCs w:val="23"/>
        </w:rPr>
        <w:t>VISTA la donazione del</w:t>
      </w:r>
      <w:r w:rsidR="00D8324F">
        <w:rPr>
          <w:sz w:val="23"/>
          <w:szCs w:val="23"/>
        </w:rPr>
        <w:t xml:space="preserve"> seguente</w:t>
      </w:r>
      <w:r>
        <w:rPr>
          <w:sz w:val="23"/>
          <w:szCs w:val="23"/>
        </w:rPr>
        <w:t xml:space="preserve"> materiale per il laboratorio Odontotecnico</w:t>
      </w:r>
      <w:r w:rsidR="00D8324F">
        <w:rPr>
          <w:sz w:val="23"/>
          <w:szCs w:val="23"/>
        </w:rPr>
        <w:t xml:space="preserve">: </w:t>
      </w:r>
      <w:r w:rsidR="00D8324F">
        <w:rPr>
          <w:rFonts w:ascii="Arial" w:hAnsi="Arial" w:cs="Arial"/>
          <w:sz w:val="20"/>
          <w:szCs w:val="20"/>
          <w:shd w:val="clear" w:color="auto" w:fill="FFFFFF"/>
        </w:rPr>
        <w:t xml:space="preserve">1 </w:t>
      </w:r>
      <w:r w:rsidR="00D8324F" w:rsidRPr="00AB6188">
        <w:rPr>
          <w:sz w:val="22"/>
          <w:szCs w:val="22"/>
          <w:shd w:val="clear" w:color="auto" w:fill="FFFFFF"/>
        </w:rPr>
        <w:t>Squadra modelli ad acqua</w:t>
      </w:r>
      <w:r w:rsidR="00D8324F">
        <w:rPr>
          <w:sz w:val="22"/>
          <w:szCs w:val="22"/>
        </w:rPr>
        <w:t xml:space="preserve">; 1 </w:t>
      </w:r>
      <w:r w:rsidR="00D8324F" w:rsidRPr="00AB6188">
        <w:rPr>
          <w:sz w:val="22"/>
          <w:szCs w:val="22"/>
          <w:shd w:val="clear" w:color="auto" w:fill="FFFFFF"/>
        </w:rPr>
        <w:t xml:space="preserve">Sabbiatrice </w:t>
      </w:r>
      <w:proofErr w:type="spellStart"/>
      <w:r w:rsidR="00D8324F" w:rsidRPr="00AB6188">
        <w:rPr>
          <w:sz w:val="22"/>
          <w:szCs w:val="22"/>
          <w:shd w:val="clear" w:color="auto" w:fill="FFFFFF"/>
        </w:rPr>
        <w:t>Dentalfarm</w:t>
      </w:r>
      <w:proofErr w:type="spellEnd"/>
      <w:r w:rsidR="00D8324F">
        <w:rPr>
          <w:sz w:val="22"/>
          <w:szCs w:val="22"/>
        </w:rPr>
        <w:t xml:space="preserve">; </w:t>
      </w:r>
      <w:r w:rsidR="00D8324F">
        <w:rPr>
          <w:sz w:val="22"/>
          <w:szCs w:val="22"/>
          <w:shd w:val="clear" w:color="auto" w:fill="FFFFFF"/>
        </w:rPr>
        <w:t xml:space="preserve">1 </w:t>
      </w:r>
      <w:r w:rsidR="00D8324F" w:rsidRPr="00AB6188">
        <w:rPr>
          <w:sz w:val="22"/>
          <w:szCs w:val="22"/>
          <w:shd w:val="clear" w:color="auto" w:fill="FFFFFF"/>
        </w:rPr>
        <w:t xml:space="preserve">Vaporiera mini </w:t>
      </w:r>
      <w:proofErr w:type="spellStart"/>
      <w:r w:rsidR="00D8324F" w:rsidRPr="00AB6188">
        <w:rPr>
          <w:sz w:val="22"/>
          <w:szCs w:val="22"/>
          <w:shd w:val="clear" w:color="auto" w:fill="FFFFFF"/>
        </w:rPr>
        <w:t>Vapor</w:t>
      </w:r>
      <w:proofErr w:type="spellEnd"/>
      <w:r w:rsidR="00D8324F" w:rsidRPr="00AB6188">
        <w:rPr>
          <w:sz w:val="22"/>
          <w:szCs w:val="22"/>
          <w:shd w:val="clear" w:color="auto" w:fill="FFFFFF"/>
        </w:rPr>
        <w:t xml:space="preserve"> con addolcitore</w:t>
      </w:r>
      <w:r w:rsidR="00D8324F">
        <w:rPr>
          <w:sz w:val="22"/>
          <w:szCs w:val="22"/>
        </w:rPr>
        <w:t xml:space="preserve">; </w:t>
      </w:r>
      <w:r w:rsidR="00D8324F">
        <w:rPr>
          <w:sz w:val="22"/>
          <w:szCs w:val="22"/>
          <w:shd w:val="clear" w:color="auto" w:fill="FFFFFF"/>
        </w:rPr>
        <w:t xml:space="preserve">1 </w:t>
      </w:r>
      <w:proofErr w:type="spellStart"/>
      <w:r w:rsidR="00D8324F" w:rsidRPr="00AB6188">
        <w:rPr>
          <w:sz w:val="22"/>
          <w:szCs w:val="22"/>
          <w:shd w:val="clear" w:color="auto" w:fill="FFFFFF"/>
        </w:rPr>
        <w:t>Polimerizzatrice</w:t>
      </w:r>
      <w:proofErr w:type="spellEnd"/>
      <w:r w:rsidR="00D8324F" w:rsidRPr="00AB6188">
        <w:rPr>
          <w:sz w:val="22"/>
          <w:szCs w:val="22"/>
          <w:shd w:val="clear" w:color="auto" w:fill="FFFFFF"/>
        </w:rPr>
        <w:t xml:space="preserve"> </w:t>
      </w:r>
      <w:proofErr w:type="spellStart"/>
      <w:r w:rsidR="00D8324F" w:rsidRPr="00AB6188">
        <w:rPr>
          <w:sz w:val="22"/>
          <w:szCs w:val="22"/>
          <w:shd w:val="clear" w:color="auto" w:fill="FFFFFF"/>
        </w:rPr>
        <w:t>Ivomat</w:t>
      </w:r>
      <w:proofErr w:type="spellEnd"/>
      <w:r w:rsidR="00D8324F">
        <w:rPr>
          <w:sz w:val="22"/>
          <w:szCs w:val="22"/>
          <w:shd w:val="clear" w:color="auto" w:fill="FFFFFF"/>
        </w:rPr>
        <w:t xml:space="preserve">, </w:t>
      </w:r>
      <w:r>
        <w:rPr>
          <w:sz w:val="23"/>
          <w:szCs w:val="23"/>
        </w:rPr>
        <w:t>d</w:t>
      </w:r>
      <w:r w:rsidR="00D8324F">
        <w:rPr>
          <w:sz w:val="23"/>
          <w:szCs w:val="23"/>
        </w:rPr>
        <w:t>a parte d</w:t>
      </w:r>
      <w:r w:rsidR="00D63210">
        <w:rPr>
          <w:sz w:val="23"/>
          <w:szCs w:val="23"/>
        </w:rPr>
        <w:t xml:space="preserve">el </w:t>
      </w:r>
      <w:proofErr w:type="spellStart"/>
      <w:r w:rsidR="00D63210">
        <w:rPr>
          <w:sz w:val="23"/>
          <w:szCs w:val="23"/>
        </w:rPr>
        <w:t>sig.</w:t>
      </w:r>
      <w:r w:rsidR="00D8324F">
        <w:rPr>
          <w:sz w:val="23"/>
          <w:szCs w:val="23"/>
        </w:rPr>
        <w:t>TOMAELLO</w:t>
      </w:r>
      <w:proofErr w:type="spellEnd"/>
      <w:r w:rsidR="00D8324F">
        <w:rPr>
          <w:sz w:val="23"/>
          <w:szCs w:val="23"/>
        </w:rPr>
        <w:t xml:space="preserve"> GIUSEPPE</w:t>
      </w:r>
      <w:r w:rsidR="00D8324F">
        <w:rPr>
          <w:sz w:val="23"/>
          <w:szCs w:val="23"/>
        </w:rPr>
        <w:t>.</w:t>
      </w:r>
    </w:p>
    <w:p w:rsidR="00D8324F" w:rsidRDefault="00C74C6A" w:rsidP="00C74C6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 Consiglio di Istituto, tenuto conto</w:t>
      </w:r>
      <w:r w:rsidR="00D8324F">
        <w:rPr>
          <w:sz w:val="23"/>
          <w:szCs w:val="23"/>
        </w:rPr>
        <w:t>:</w:t>
      </w:r>
    </w:p>
    <w:p w:rsidR="00D8324F" w:rsidRDefault="00D8324F" w:rsidP="00D8324F">
      <w:pPr>
        <w:pStyle w:val="Default"/>
        <w:numPr>
          <w:ilvl w:val="0"/>
          <w:numId w:val="18"/>
        </w:numPr>
        <w:rPr>
          <w:sz w:val="23"/>
          <w:szCs w:val="23"/>
        </w:rPr>
      </w:pPr>
      <w:r>
        <w:rPr>
          <w:sz w:val="23"/>
          <w:szCs w:val="23"/>
        </w:rPr>
        <w:t xml:space="preserve">Che </w:t>
      </w:r>
      <w:r w:rsidR="00103BA4">
        <w:rPr>
          <w:sz w:val="23"/>
          <w:szCs w:val="23"/>
        </w:rPr>
        <w:t>la destinazione della donazione va nell’interesse generale della scuola,</w:t>
      </w:r>
      <w:r w:rsidR="00C74C6A">
        <w:rPr>
          <w:sz w:val="23"/>
          <w:szCs w:val="23"/>
        </w:rPr>
        <w:t xml:space="preserve"> </w:t>
      </w:r>
    </w:p>
    <w:p w:rsidR="00D8324F" w:rsidRDefault="00D8324F" w:rsidP="00D8324F">
      <w:pPr>
        <w:pStyle w:val="Default"/>
        <w:numPr>
          <w:ilvl w:val="0"/>
          <w:numId w:val="18"/>
        </w:numPr>
        <w:rPr>
          <w:sz w:val="23"/>
          <w:szCs w:val="23"/>
        </w:rPr>
      </w:pPr>
      <w:r>
        <w:rPr>
          <w:sz w:val="23"/>
          <w:szCs w:val="23"/>
        </w:rPr>
        <w:t xml:space="preserve">Che </w:t>
      </w:r>
      <w:r w:rsidR="0075690C">
        <w:rPr>
          <w:sz w:val="23"/>
          <w:szCs w:val="23"/>
        </w:rPr>
        <w:t xml:space="preserve">rispetta i criteri fissati dalla normativa, </w:t>
      </w:r>
    </w:p>
    <w:p w:rsidR="00D8324F" w:rsidRDefault="00D8324F" w:rsidP="00D8324F">
      <w:pPr>
        <w:pStyle w:val="Default"/>
        <w:numPr>
          <w:ilvl w:val="0"/>
          <w:numId w:val="18"/>
        </w:numPr>
        <w:rPr>
          <w:sz w:val="23"/>
          <w:szCs w:val="23"/>
        </w:rPr>
      </w:pPr>
      <w:r>
        <w:rPr>
          <w:sz w:val="23"/>
          <w:szCs w:val="23"/>
        </w:rPr>
        <w:t>Che</w:t>
      </w:r>
      <w:r w:rsidR="0075690C">
        <w:rPr>
          <w:sz w:val="23"/>
          <w:szCs w:val="23"/>
        </w:rPr>
        <w:t xml:space="preserve"> rappresenta un atto di generosi</w:t>
      </w:r>
      <w:r>
        <w:rPr>
          <w:sz w:val="23"/>
          <w:szCs w:val="23"/>
        </w:rPr>
        <w:t>tà senza alcun scopo di lucro</w:t>
      </w:r>
    </w:p>
    <w:p w:rsidR="00D8324F" w:rsidRDefault="00D8324F" w:rsidP="00D8324F">
      <w:pPr>
        <w:pStyle w:val="Default"/>
        <w:numPr>
          <w:ilvl w:val="0"/>
          <w:numId w:val="18"/>
        </w:numPr>
        <w:rPr>
          <w:sz w:val="23"/>
          <w:szCs w:val="23"/>
        </w:rPr>
      </w:pPr>
      <w:r>
        <w:rPr>
          <w:sz w:val="23"/>
          <w:szCs w:val="23"/>
        </w:rPr>
        <w:t xml:space="preserve">Che </w:t>
      </w:r>
      <w:r w:rsidR="00D63210">
        <w:rPr>
          <w:sz w:val="23"/>
          <w:szCs w:val="23"/>
        </w:rPr>
        <w:t>nulla osta ad</w:t>
      </w:r>
      <w:r w:rsidR="00C74C6A">
        <w:rPr>
          <w:sz w:val="23"/>
          <w:szCs w:val="23"/>
        </w:rPr>
        <w:t xml:space="preserve"> accogliere la donazione per integrare e rinnovare il materiale necessario a svolgere l’attività di laboratorio,</w:t>
      </w:r>
      <w:r w:rsidR="001E261E">
        <w:rPr>
          <w:sz w:val="23"/>
          <w:szCs w:val="23"/>
        </w:rPr>
        <w:t xml:space="preserve"> </w:t>
      </w:r>
    </w:p>
    <w:p w:rsidR="00E84A0A" w:rsidRDefault="00743CDC" w:rsidP="00D8324F">
      <w:pPr>
        <w:pStyle w:val="Default"/>
        <w:rPr>
          <w:b/>
        </w:rPr>
      </w:pPr>
      <w:r w:rsidRPr="00725F01">
        <w:rPr>
          <w:b/>
        </w:rPr>
        <w:t>DELIBERA</w:t>
      </w:r>
      <w:r w:rsidR="00725F01">
        <w:rPr>
          <w:b/>
        </w:rPr>
        <w:t xml:space="preserve"> ALL’UNANIMITA’ </w:t>
      </w:r>
      <w:r w:rsidR="00C74C6A">
        <w:rPr>
          <w:b/>
        </w:rPr>
        <w:t xml:space="preserve">di accettare la donazione </w:t>
      </w:r>
      <w:r w:rsidR="00E84A0A">
        <w:rPr>
          <w:b/>
        </w:rPr>
        <w:t>di:</w:t>
      </w:r>
    </w:p>
    <w:p w:rsidR="00725F01" w:rsidRPr="00C74C6A" w:rsidRDefault="00E84A0A" w:rsidP="00D8324F">
      <w:pPr>
        <w:pStyle w:val="Default"/>
        <w:rPr>
          <w:sz w:val="23"/>
          <w:szCs w:val="23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1 </w:t>
      </w:r>
      <w:r w:rsidRPr="00AB6188">
        <w:rPr>
          <w:sz w:val="22"/>
          <w:szCs w:val="22"/>
          <w:shd w:val="clear" w:color="auto" w:fill="FFFFFF"/>
        </w:rPr>
        <w:t>Squadra modelli ad acqua</w:t>
      </w:r>
      <w:r>
        <w:rPr>
          <w:sz w:val="22"/>
          <w:szCs w:val="22"/>
        </w:rPr>
        <w:t xml:space="preserve">; 1 </w:t>
      </w:r>
      <w:r w:rsidRPr="00AB6188">
        <w:rPr>
          <w:sz w:val="22"/>
          <w:szCs w:val="22"/>
          <w:shd w:val="clear" w:color="auto" w:fill="FFFFFF"/>
        </w:rPr>
        <w:t xml:space="preserve">Sabbiatrice </w:t>
      </w:r>
      <w:proofErr w:type="spellStart"/>
      <w:r w:rsidRPr="00AB6188">
        <w:rPr>
          <w:sz w:val="22"/>
          <w:szCs w:val="22"/>
          <w:shd w:val="clear" w:color="auto" w:fill="FFFFFF"/>
        </w:rPr>
        <w:t>Dentalfarm</w:t>
      </w:r>
      <w:proofErr w:type="spellEnd"/>
      <w:r>
        <w:rPr>
          <w:sz w:val="22"/>
          <w:szCs w:val="22"/>
        </w:rPr>
        <w:t xml:space="preserve">; </w:t>
      </w:r>
      <w:r>
        <w:rPr>
          <w:sz w:val="22"/>
          <w:szCs w:val="22"/>
          <w:shd w:val="clear" w:color="auto" w:fill="FFFFFF"/>
        </w:rPr>
        <w:t xml:space="preserve">1 </w:t>
      </w:r>
      <w:r w:rsidRPr="00AB6188">
        <w:rPr>
          <w:sz w:val="22"/>
          <w:szCs w:val="22"/>
          <w:shd w:val="clear" w:color="auto" w:fill="FFFFFF"/>
        </w:rPr>
        <w:t xml:space="preserve">Vaporiera mini </w:t>
      </w:r>
      <w:proofErr w:type="spellStart"/>
      <w:r w:rsidRPr="00AB6188">
        <w:rPr>
          <w:sz w:val="22"/>
          <w:szCs w:val="22"/>
          <w:shd w:val="clear" w:color="auto" w:fill="FFFFFF"/>
        </w:rPr>
        <w:t>Vapor</w:t>
      </w:r>
      <w:proofErr w:type="spellEnd"/>
      <w:r w:rsidRPr="00AB6188">
        <w:rPr>
          <w:sz w:val="22"/>
          <w:szCs w:val="22"/>
          <w:shd w:val="clear" w:color="auto" w:fill="FFFFFF"/>
        </w:rPr>
        <w:t xml:space="preserve"> con addolcitore</w:t>
      </w:r>
      <w:r>
        <w:rPr>
          <w:sz w:val="22"/>
          <w:szCs w:val="22"/>
        </w:rPr>
        <w:t xml:space="preserve">; </w:t>
      </w:r>
      <w:r>
        <w:rPr>
          <w:sz w:val="22"/>
          <w:szCs w:val="22"/>
          <w:shd w:val="clear" w:color="auto" w:fill="FFFFFF"/>
        </w:rPr>
        <w:t xml:space="preserve">1 </w:t>
      </w:r>
      <w:proofErr w:type="spellStart"/>
      <w:r w:rsidRPr="00AB6188">
        <w:rPr>
          <w:sz w:val="22"/>
          <w:szCs w:val="22"/>
          <w:shd w:val="clear" w:color="auto" w:fill="FFFFFF"/>
        </w:rPr>
        <w:t>Polimerizzatrice</w:t>
      </w:r>
      <w:proofErr w:type="spellEnd"/>
      <w:r w:rsidRPr="00AB6188">
        <w:rPr>
          <w:sz w:val="22"/>
          <w:szCs w:val="22"/>
          <w:shd w:val="clear" w:color="auto" w:fill="FFFFFF"/>
        </w:rPr>
        <w:t xml:space="preserve"> </w:t>
      </w:r>
      <w:proofErr w:type="spellStart"/>
      <w:r w:rsidRPr="00AB6188">
        <w:rPr>
          <w:sz w:val="22"/>
          <w:szCs w:val="22"/>
          <w:shd w:val="clear" w:color="auto" w:fill="FFFFFF"/>
        </w:rPr>
        <w:t>Ivomat</w:t>
      </w:r>
      <w:proofErr w:type="spellEnd"/>
      <w:r>
        <w:rPr>
          <w:sz w:val="22"/>
          <w:szCs w:val="22"/>
          <w:shd w:val="clear" w:color="auto" w:fill="FFFFFF"/>
        </w:rPr>
        <w:t>,</w:t>
      </w:r>
      <w:r>
        <w:rPr>
          <w:sz w:val="22"/>
          <w:szCs w:val="22"/>
          <w:shd w:val="clear" w:color="auto" w:fill="FFFFFF"/>
        </w:rPr>
        <w:t xml:space="preserve"> da parte del sig. TOMAELLO GIUSEPPE.</w:t>
      </w:r>
    </w:p>
    <w:p w:rsidR="005D0FA1" w:rsidRPr="00E84A0A" w:rsidRDefault="005D0FA1" w:rsidP="00E84A0A">
      <w:pPr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1844" w:rsidRPr="00717392" w:rsidRDefault="00642A6A" w:rsidP="00642A6A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="001E261E">
        <w:rPr>
          <w:rFonts w:ascii="Times New Roman" w:hAnsi="Times New Roman" w:cs="Times New Roman"/>
          <w:sz w:val="20"/>
          <w:szCs w:val="20"/>
        </w:rPr>
        <w:t xml:space="preserve">       </w:t>
      </w:r>
      <w:r w:rsidR="00011844">
        <w:rPr>
          <w:rFonts w:ascii="Times New Roman" w:hAnsi="Times New Roman" w:cs="Times New Roman"/>
          <w:sz w:val="20"/>
          <w:szCs w:val="20"/>
        </w:rPr>
        <w:t xml:space="preserve"> </w:t>
      </w:r>
      <w:r w:rsidR="005D0FA1"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011844" w:rsidRPr="00453795" w:rsidRDefault="005D0FA1" w:rsidP="0001184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="001E261E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Laura Cristina COLUSSI</w:t>
      </w:r>
    </w:p>
    <w:p w:rsidR="00011844" w:rsidRPr="00D50744" w:rsidRDefault="001E261E" w:rsidP="0001184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                                                                                                              </w:t>
      </w:r>
      <w:r w:rsidR="00011844"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 w:rsidR="00011844"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011844" w:rsidRDefault="001E261E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                                                                                                                    </w:t>
      </w:r>
      <w:r w:rsidR="00011844"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="00011844"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="00011844"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 w:rsidR="00011844">
        <w:rPr>
          <w:sz w:val="16"/>
          <w:szCs w:val="16"/>
        </w:rPr>
        <w:t xml:space="preserve">         </w:t>
      </w: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1E26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2125" w:bottom="142" w:left="1418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41" name="Immagin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42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43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44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9916466"/>
    <w:multiLevelType w:val="hybridMultilevel"/>
    <w:tmpl w:val="DCC27E3C"/>
    <w:lvl w:ilvl="0" w:tplc="0410000F">
      <w:start w:val="1"/>
      <w:numFmt w:val="decimal"/>
      <w:lvlText w:val="%1.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174A5B"/>
    <w:multiLevelType w:val="hybridMultilevel"/>
    <w:tmpl w:val="56266090"/>
    <w:lvl w:ilvl="0" w:tplc="0410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4"/>
  </w:num>
  <w:num w:numId="12">
    <w:abstractNumId w:val="2"/>
  </w:num>
  <w:num w:numId="13">
    <w:abstractNumId w:val="14"/>
  </w:num>
  <w:num w:numId="14">
    <w:abstractNumId w:val="10"/>
  </w:num>
  <w:num w:numId="15">
    <w:abstractNumId w:val="5"/>
  </w:num>
  <w:num w:numId="16">
    <w:abstractNumId w:val="6"/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B54F5"/>
    <w:rsid w:val="000C1DB1"/>
    <w:rsid w:val="000C7039"/>
    <w:rsid w:val="00103BA4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0397"/>
    <w:rsid w:val="001D4AE4"/>
    <w:rsid w:val="001E261E"/>
    <w:rsid w:val="001E4D15"/>
    <w:rsid w:val="001E7AD1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57F3"/>
    <w:rsid w:val="003976AC"/>
    <w:rsid w:val="003B334E"/>
    <w:rsid w:val="003C76B8"/>
    <w:rsid w:val="003D73AE"/>
    <w:rsid w:val="003E48A4"/>
    <w:rsid w:val="003F6667"/>
    <w:rsid w:val="0040168E"/>
    <w:rsid w:val="00434FC2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4081"/>
    <w:rsid w:val="005879B4"/>
    <w:rsid w:val="0059610F"/>
    <w:rsid w:val="005A4A03"/>
    <w:rsid w:val="005C2303"/>
    <w:rsid w:val="005C3E48"/>
    <w:rsid w:val="005D0FA1"/>
    <w:rsid w:val="005D59D1"/>
    <w:rsid w:val="00611E1F"/>
    <w:rsid w:val="00620E28"/>
    <w:rsid w:val="00635268"/>
    <w:rsid w:val="006353B9"/>
    <w:rsid w:val="00642A6A"/>
    <w:rsid w:val="0065592C"/>
    <w:rsid w:val="00656CE3"/>
    <w:rsid w:val="00684B2F"/>
    <w:rsid w:val="006C3549"/>
    <w:rsid w:val="006D5F95"/>
    <w:rsid w:val="006F3928"/>
    <w:rsid w:val="00702EE3"/>
    <w:rsid w:val="00717392"/>
    <w:rsid w:val="00725F01"/>
    <w:rsid w:val="00731A66"/>
    <w:rsid w:val="00743CDC"/>
    <w:rsid w:val="0075690C"/>
    <w:rsid w:val="00765C74"/>
    <w:rsid w:val="00773280"/>
    <w:rsid w:val="007A44A3"/>
    <w:rsid w:val="007A607D"/>
    <w:rsid w:val="007C1BF3"/>
    <w:rsid w:val="007C3BFC"/>
    <w:rsid w:val="007E4231"/>
    <w:rsid w:val="007E7F3A"/>
    <w:rsid w:val="007F5B1C"/>
    <w:rsid w:val="007F5E7D"/>
    <w:rsid w:val="008345C8"/>
    <w:rsid w:val="008420B7"/>
    <w:rsid w:val="0086296F"/>
    <w:rsid w:val="008B6AF9"/>
    <w:rsid w:val="008C01C9"/>
    <w:rsid w:val="008E2845"/>
    <w:rsid w:val="008E447E"/>
    <w:rsid w:val="0091222E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31859"/>
    <w:rsid w:val="00A364E4"/>
    <w:rsid w:val="00A37360"/>
    <w:rsid w:val="00A65212"/>
    <w:rsid w:val="00A66154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74C6A"/>
    <w:rsid w:val="00C8756C"/>
    <w:rsid w:val="00C9080F"/>
    <w:rsid w:val="00CD16AA"/>
    <w:rsid w:val="00CD4217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63210"/>
    <w:rsid w:val="00D8324F"/>
    <w:rsid w:val="00D9679E"/>
    <w:rsid w:val="00DA5236"/>
    <w:rsid w:val="00DC1AC7"/>
    <w:rsid w:val="00DE4E12"/>
    <w:rsid w:val="00E12357"/>
    <w:rsid w:val="00E33B4C"/>
    <w:rsid w:val="00E46145"/>
    <w:rsid w:val="00E60285"/>
    <w:rsid w:val="00E60D4C"/>
    <w:rsid w:val="00E6438F"/>
    <w:rsid w:val="00E7071F"/>
    <w:rsid w:val="00E84A0A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eWeb1">
    <w:name w:val="Normale (Web)1"/>
    <w:rsid w:val="00725F01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2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30EAE-57BF-4425-A46D-349E09975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9</cp:revision>
  <cp:lastPrinted>2018-10-26T06:24:00Z</cp:lastPrinted>
  <dcterms:created xsi:type="dcterms:W3CDTF">2019-10-08T10:18:00Z</dcterms:created>
  <dcterms:modified xsi:type="dcterms:W3CDTF">2019-10-08T11:34:00Z</dcterms:modified>
</cp:coreProperties>
</file>