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667198" w:rsidP="00743CDC">
      <w:pPr>
        <w:pStyle w:val="Default"/>
      </w:pPr>
      <w:r>
        <w:rPr>
          <w:b/>
          <w:bCs/>
        </w:rPr>
        <w:t>Delibera N. 2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>iglio di istituto del 17-09-2019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>
        <w:rPr>
          <w:sz w:val="23"/>
          <w:szCs w:val="23"/>
        </w:rPr>
        <w:t xml:space="preserve">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5D0FA1">
        <w:rPr>
          <w:sz w:val="23"/>
          <w:szCs w:val="23"/>
        </w:rPr>
        <w:t>iglio di istituto del 17-09-2019</w:t>
      </w:r>
      <w:r>
        <w:rPr>
          <w:sz w:val="23"/>
          <w:szCs w:val="23"/>
        </w:rPr>
        <w:t xml:space="preserve">; </w:t>
      </w:r>
    </w:p>
    <w:p w:rsidR="00E72A12" w:rsidRDefault="00E72A12" w:rsidP="00E72A12">
      <w:pPr>
        <w:pStyle w:val="NormalWeb"/>
        <w:rPr>
          <w:rFonts w:eastAsiaTheme="minorHAnsi" w:cs="Times New Roman"/>
          <w:sz w:val="23"/>
          <w:szCs w:val="23"/>
          <w:lang w:eastAsia="en-US"/>
        </w:rPr>
      </w:pPr>
    </w:p>
    <w:p w:rsidR="00E72A12" w:rsidRDefault="00E72A12" w:rsidP="00E72A12">
      <w:pPr>
        <w:pStyle w:val="NormalWeb"/>
        <w:rPr>
          <w:rFonts w:eastAsiaTheme="minorHAnsi" w:cs="Times New Roman"/>
          <w:sz w:val="23"/>
          <w:szCs w:val="23"/>
          <w:lang w:eastAsia="en-US"/>
        </w:rPr>
      </w:pPr>
    </w:p>
    <w:p w:rsidR="00E72A12" w:rsidRDefault="00E72A12" w:rsidP="00E72A12">
      <w:pPr>
        <w:pStyle w:val="NormalWeb"/>
        <w:rPr>
          <w:rFonts w:eastAsiaTheme="minorHAnsi" w:cs="Times New Roman"/>
          <w:sz w:val="23"/>
          <w:szCs w:val="23"/>
          <w:lang w:eastAsia="en-US"/>
        </w:rPr>
      </w:pPr>
    </w:p>
    <w:p w:rsidR="00E72A12" w:rsidRPr="00E72A12" w:rsidRDefault="00E72A12" w:rsidP="00E72A12">
      <w:pPr>
        <w:pStyle w:val="NormalWeb"/>
        <w:rPr>
          <w:b/>
          <w:sz w:val="22"/>
          <w:szCs w:val="22"/>
        </w:rPr>
      </w:pPr>
      <w:r w:rsidRPr="00E72A12">
        <w:rPr>
          <w:rFonts w:eastAsiaTheme="minorHAnsi" w:cs="Times New Roman"/>
          <w:b/>
          <w:sz w:val="23"/>
          <w:szCs w:val="23"/>
          <w:lang w:eastAsia="en-US"/>
        </w:rPr>
        <w:t>DELIBERA ALL’UNANIMITA’</w:t>
      </w:r>
      <w:r>
        <w:rPr>
          <w:rFonts w:eastAsiaTheme="minorHAnsi" w:cs="Times New Roman"/>
          <w:sz w:val="23"/>
          <w:szCs w:val="23"/>
          <w:lang w:eastAsia="en-US"/>
        </w:rPr>
        <w:t xml:space="preserve"> </w:t>
      </w:r>
      <w:r>
        <w:rPr>
          <w:rFonts w:eastAsiaTheme="minorHAnsi" w:cs="Times New Roman"/>
          <w:b/>
          <w:sz w:val="23"/>
          <w:szCs w:val="23"/>
          <w:lang w:eastAsia="en-US"/>
        </w:rPr>
        <w:t>Il rinnovo dell’adesione all’</w:t>
      </w:r>
      <w:r w:rsidRPr="0086726A">
        <w:rPr>
          <w:b/>
          <w:sz w:val="22"/>
          <w:szCs w:val="22"/>
        </w:rPr>
        <w:t>Accordo di Rete per affidamento del servizio di RPD (Responsabile Protezione Dati) triennio 2019/2021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La Rete ha come Istituto Capofila </w:t>
      </w:r>
      <w:r w:rsidRPr="00E72A12">
        <w:rPr>
          <w:b/>
        </w:rPr>
        <w:t>l’I.I.S. “Evangelista Torricelli” di Maniago</w:t>
      </w:r>
      <w:r>
        <w:rPr>
          <w:b/>
        </w:rPr>
        <w:t>.</w:t>
      </w:r>
    </w:p>
    <w:p w:rsidR="005D0FA1" w:rsidRPr="00E72A12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5D0FA1" w:rsidRPr="00E72A12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9D3EE284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67198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72A12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E72A1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CB8D-9E9A-444D-962C-63A63CC1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3</cp:revision>
  <cp:lastPrinted>2018-10-26T06:24:00Z</cp:lastPrinted>
  <dcterms:created xsi:type="dcterms:W3CDTF">2019-09-27T12:02:00Z</dcterms:created>
  <dcterms:modified xsi:type="dcterms:W3CDTF">2019-09-27T12:07:00Z</dcterms:modified>
</cp:coreProperties>
</file>